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8FE5" w14:textId="2A80905A" w:rsidR="00A90D34" w:rsidRPr="00101EB0" w:rsidRDefault="00A90D34" w:rsidP="00A90D34">
      <w:pPr>
        <w:jc w:val="center"/>
        <w:rPr>
          <w:rFonts w:cstheme="minorHAnsi"/>
          <w:sz w:val="52"/>
          <w:szCs w:val="52"/>
        </w:rPr>
      </w:pPr>
      <w:r w:rsidRPr="00101EB0">
        <w:rPr>
          <w:rFonts w:cstheme="minorHAnsi"/>
          <w:sz w:val="52"/>
          <w:szCs w:val="52"/>
        </w:rPr>
        <w:t>Europass 2025</w:t>
      </w:r>
    </w:p>
    <w:p w14:paraId="68E40693" w14:textId="452F2E79" w:rsidR="00A90D34" w:rsidRPr="00101EB0" w:rsidRDefault="00A90D34" w:rsidP="00A90D34">
      <w:pPr>
        <w:jc w:val="both"/>
        <w:rPr>
          <w:rFonts w:cstheme="minorHAnsi"/>
          <w:sz w:val="28"/>
          <w:szCs w:val="28"/>
        </w:rPr>
      </w:pPr>
      <w:r w:rsidRPr="00101EB0">
        <w:rPr>
          <w:rFonts w:cstheme="minorHAnsi"/>
          <w:sz w:val="28"/>
          <w:szCs w:val="28"/>
        </w:rPr>
        <w:t xml:space="preserve">Europass – dodatek k osvědčení je dokument doplňující osvědčení o středním </w:t>
      </w:r>
      <w:r w:rsidRPr="00101EB0">
        <w:rPr>
          <w:rFonts w:cstheme="minorHAnsi"/>
          <w:sz w:val="28"/>
          <w:szCs w:val="28"/>
        </w:rPr>
        <w:br/>
        <w:t>a středním odborném vzdělání, který využijete při hledání studia, práce nebo brigády. Více na </w:t>
      </w:r>
      <w:hyperlink r:id="rId8" w:tgtFrame="_blank" w:history="1">
        <w:r w:rsidRPr="00101EB0">
          <w:rPr>
            <w:rStyle w:val="Hypertextovodkaz"/>
            <w:rFonts w:cstheme="minorHAnsi"/>
            <w:sz w:val="28"/>
            <w:szCs w:val="28"/>
          </w:rPr>
          <w:t>europass.cz</w:t>
        </w:r>
      </w:hyperlink>
      <w:r w:rsidRPr="00101EB0">
        <w:rPr>
          <w:rFonts w:cstheme="minorHAnsi"/>
          <w:sz w:val="28"/>
          <w:szCs w:val="28"/>
        </w:rPr>
        <w:t xml:space="preserve">. Dodatek je platný pouze s originálem absolventského vysvědčení a musí korespondovat kódem a názvem oboru, formou studia a adresou školy. Dodatky jsou k dispozici ke stažení absolventům z příslušného školního roku. Absolventi z let předchozích si mohou kdykoliv zažádat individuálně u </w:t>
      </w:r>
      <w:hyperlink r:id="rId9" w:tgtFrame="_blank" w:history="1">
        <w:r w:rsidRPr="00101EB0">
          <w:rPr>
            <w:rStyle w:val="Hypertextovodkaz"/>
            <w:rFonts w:cstheme="minorHAnsi"/>
            <w:sz w:val="28"/>
            <w:szCs w:val="28"/>
          </w:rPr>
          <w:t>Národního centra Europass</w:t>
        </w:r>
      </w:hyperlink>
      <w:r w:rsidRPr="00101EB0">
        <w:rPr>
          <w:rFonts w:cstheme="minorHAnsi"/>
          <w:sz w:val="28"/>
          <w:szCs w:val="28"/>
        </w:rPr>
        <w:t>.</w:t>
      </w:r>
    </w:p>
    <w:p w14:paraId="01420218" w14:textId="77777777" w:rsidR="00101EB0" w:rsidRPr="00101EB0" w:rsidRDefault="00101EB0" w:rsidP="00101EB0">
      <w:pPr>
        <w:rPr>
          <w:rFonts w:cstheme="minorHAnsi"/>
          <w:sz w:val="28"/>
          <w:szCs w:val="28"/>
        </w:rPr>
      </w:pPr>
    </w:p>
    <w:p w14:paraId="46503D72" w14:textId="430B728D" w:rsidR="00101EB0" w:rsidRPr="00101EB0" w:rsidRDefault="00101EB0" w:rsidP="00101EB0">
      <w:pPr>
        <w:jc w:val="both"/>
        <w:rPr>
          <w:rFonts w:cstheme="minorHAnsi"/>
          <w:sz w:val="28"/>
          <w:szCs w:val="28"/>
        </w:rPr>
      </w:pPr>
      <w:r w:rsidRPr="00101EB0">
        <w:rPr>
          <w:rFonts w:cstheme="minorHAnsi"/>
          <w:sz w:val="28"/>
          <w:szCs w:val="28"/>
        </w:rPr>
        <w:t>Co je Europass – dodatek k</w:t>
      </w:r>
      <w:r>
        <w:rPr>
          <w:rFonts w:cstheme="minorHAnsi"/>
          <w:sz w:val="28"/>
          <w:szCs w:val="28"/>
        </w:rPr>
        <w:t> </w:t>
      </w:r>
      <w:r w:rsidRPr="00101EB0">
        <w:rPr>
          <w:rFonts w:cstheme="minorHAnsi"/>
          <w:sz w:val="28"/>
          <w:szCs w:val="28"/>
        </w:rPr>
        <w:t>osvědčení</w:t>
      </w:r>
      <w:r>
        <w:rPr>
          <w:rFonts w:cstheme="minorHAnsi"/>
          <w:sz w:val="28"/>
          <w:szCs w:val="28"/>
        </w:rPr>
        <w:t>?</w:t>
      </w:r>
    </w:p>
    <w:p w14:paraId="0F521ACE" w14:textId="19185672" w:rsidR="00101EB0" w:rsidRPr="00101EB0" w:rsidRDefault="00101EB0" w:rsidP="00101EB0">
      <w:pPr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01EB0">
        <w:rPr>
          <w:rFonts w:cstheme="minorHAnsi"/>
          <w:sz w:val="28"/>
          <w:szCs w:val="28"/>
        </w:rPr>
        <w:t>dokument doplňující osvědčení o středním a středním odborném vzdělání</w:t>
      </w:r>
    </w:p>
    <w:p w14:paraId="5BDB02E3" w14:textId="77777777" w:rsidR="00101EB0" w:rsidRPr="00101EB0" w:rsidRDefault="00101EB0" w:rsidP="00101EB0">
      <w:pPr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01EB0">
        <w:rPr>
          <w:rFonts w:cstheme="minorHAnsi"/>
          <w:sz w:val="28"/>
          <w:szCs w:val="28"/>
        </w:rPr>
        <w:t>vztahuje se na kvalifikaci držitele - je tedy totožný pro všechny osoby se stejným oborem vzdělání a neuvádí se na něm jméno držitele, ale kód a název oboru a adresa školy</w:t>
      </w:r>
    </w:p>
    <w:p w14:paraId="7C0AA530" w14:textId="77777777" w:rsidR="00101EB0" w:rsidRPr="00101EB0" w:rsidRDefault="00101EB0" w:rsidP="00101EB0">
      <w:pPr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01EB0">
        <w:rPr>
          <w:rFonts w:cstheme="minorHAnsi"/>
          <w:sz w:val="28"/>
          <w:szCs w:val="28"/>
        </w:rPr>
        <w:t>na rozdíl od známek slovně popisuje získané obecné a odborné kompetence a možné profesní uplatnění</w:t>
      </w:r>
    </w:p>
    <w:p w14:paraId="3F7023C4" w14:textId="77777777" w:rsidR="00101EB0" w:rsidRPr="00101EB0" w:rsidRDefault="00101EB0" w:rsidP="00101EB0">
      <w:pPr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01EB0">
        <w:rPr>
          <w:rFonts w:cstheme="minorHAnsi"/>
          <w:sz w:val="28"/>
          <w:szCs w:val="28"/>
        </w:rPr>
        <w:t>uvádí dosaženou úroveň kvalifikace podle Evropského rámce kvalifikací, která umožňuje porozumět a porovnat dosaženou kvalifikaci s jiným systémem v Evropě je vydáván zdarma v českém a cizím jazyce (angličtině, němčině, francouzštině)</w:t>
      </w:r>
    </w:p>
    <w:p w14:paraId="4C18DD76" w14:textId="354A5603" w:rsidR="00101EB0" w:rsidRPr="00101EB0" w:rsidRDefault="00101EB0" w:rsidP="00101EB0">
      <w:pPr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01EB0">
        <w:rPr>
          <w:rFonts w:cstheme="minorHAnsi"/>
          <w:sz w:val="28"/>
          <w:szCs w:val="28"/>
        </w:rPr>
        <w:t>dodatek je platný pouze s originálem absolventského vysvědčení</w:t>
      </w:r>
    </w:p>
    <w:p w14:paraId="70F4C7BD" w14:textId="77777777" w:rsidR="00101EB0" w:rsidRPr="00101EB0" w:rsidRDefault="00101EB0" w:rsidP="00101EB0">
      <w:pPr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01EB0">
        <w:rPr>
          <w:rFonts w:cstheme="minorHAnsi"/>
          <w:sz w:val="28"/>
          <w:szCs w:val="28"/>
        </w:rPr>
        <w:t>dodatky jsou k dispozici ke stažení absolventům z příslušného školního roku</w:t>
      </w:r>
    </w:p>
    <w:p w14:paraId="7159B84A" w14:textId="77777777" w:rsidR="00E33E23" w:rsidRPr="00101EB0" w:rsidRDefault="00E33E23" w:rsidP="00101EB0">
      <w:pPr>
        <w:jc w:val="both"/>
        <w:rPr>
          <w:rFonts w:cstheme="minorHAnsi"/>
        </w:rPr>
      </w:pPr>
    </w:p>
    <w:p w14:paraId="19FFDAB5" w14:textId="77777777" w:rsidR="00E33E23" w:rsidRPr="00101EB0" w:rsidRDefault="00E33E23" w:rsidP="00101EB0">
      <w:pPr>
        <w:jc w:val="both"/>
        <w:rPr>
          <w:rFonts w:cstheme="minorHAnsi"/>
        </w:rPr>
      </w:pPr>
    </w:p>
    <w:sectPr w:rsidR="00E33E23" w:rsidRPr="00101EB0" w:rsidSect="008E4312">
      <w:headerReference w:type="default" r:id="rId10"/>
      <w:footerReference w:type="default" r:id="rId11"/>
      <w:pgSz w:w="11906" w:h="16838" w:code="9"/>
      <w:pgMar w:top="1701" w:right="1418" w:bottom="1418" w:left="141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B5A49" w14:textId="77777777" w:rsidR="00093A32" w:rsidRDefault="00093A32" w:rsidP="006D7640">
      <w:pPr>
        <w:spacing w:after="0" w:line="240" w:lineRule="auto"/>
      </w:pPr>
      <w:r>
        <w:separator/>
      </w:r>
    </w:p>
  </w:endnote>
  <w:endnote w:type="continuationSeparator" w:id="0">
    <w:p w14:paraId="6ABC352C" w14:textId="77777777" w:rsidR="00093A32" w:rsidRDefault="00093A32" w:rsidP="006D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8145" w14:textId="77777777" w:rsidR="005A43C1" w:rsidRPr="009A102E" w:rsidRDefault="009A102E" w:rsidP="00285A54">
    <w:pPr>
      <w:pStyle w:val="Zpat"/>
      <w:tabs>
        <w:tab w:val="clear" w:pos="4536"/>
        <w:tab w:val="clear" w:pos="9072"/>
        <w:tab w:val="left" w:pos="0"/>
        <w:tab w:val="left" w:pos="3828"/>
        <w:tab w:val="left" w:pos="5670"/>
        <w:tab w:val="left" w:pos="7371"/>
      </w:tabs>
      <w:ind w:left="-142" w:right="-144"/>
      <w:rPr>
        <w:rFonts w:cstheme="minorHAnsi"/>
        <w:sz w:val="14"/>
        <w:szCs w:val="14"/>
      </w:rPr>
    </w:pPr>
    <w:r>
      <w:rPr>
        <w:rFonts w:cstheme="minorHAnsi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067AAC" wp14:editId="249CEF07">
              <wp:simplePos x="0" y="0"/>
              <wp:positionH relativeFrom="page">
                <wp:posOffset>746125</wp:posOffset>
              </wp:positionH>
              <wp:positionV relativeFrom="page">
                <wp:posOffset>9992995</wp:posOffset>
              </wp:positionV>
              <wp:extent cx="5947200" cy="14400"/>
              <wp:effectExtent l="0" t="0" r="34925" b="2413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200" cy="14400"/>
                      </a:xfrm>
                      <a:prstGeom prst="line">
                        <a:avLst/>
                      </a:prstGeom>
                      <a:ln>
                        <a:solidFill>
                          <a:srgbClr val="008C3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C13278" id="Přímá spojnic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8.75pt,786.85pt" to="527.05pt,7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" strokecolor="#008c32">
              <w10:wrap anchorx="page" anchory="page"/>
            </v:line>
          </w:pict>
        </mc:Fallback>
      </mc:AlternateContent>
    </w:r>
    <w:r w:rsidR="00AF46DB" w:rsidRPr="000F51A6">
      <w:rPr>
        <w:rFonts w:ascii="Arial" w:hAnsi="Arial" w:cs="Arial"/>
        <w:sz w:val="14"/>
        <w:szCs w:val="14"/>
      </w:rPr>
      <w:tab/>
    </w:r>
    <w:r w:rsidR="00E265B6" w:rsidRPr="009A102E">
      <w:rPr>
        <w:rFonts w:cstheme="minorHAnsi"/>
        <w:sz w:val="14"/>
        <w:szCs w:val="14"/>
      </w:rPr>
      <w:t xml:space="preserve">Pařížská </w:t>
    </w:r>
    <w:r w:rsidR="00A13CB5" w:rsidRPr="009A102E">
      <w:rPr>
        <w:rFonts w:cstheme="minorHAnsi"/>
        <w:sz w:val="14"/>
        <w:szCs w:val="14"/>
      </w:rPr>
      <w:t>1670/</w:t>
    </w:r>
    <w:r w:rsidR="00E265B6" w:rsidRPr="009A102E">
      <w:rPr>
        <w:rFonts w:cstheme="minorHAnsi"/>
        <w:sz w:val="14"/>
        <w:szCs w:val="14"/>
      </w:rPr>
      <w:t>15, 400 01 Ústí nad Labem</w:t>
    </w:r>
    <w:r w:rsidR="00A13CB5" w:rsidRPr="009A102E">
      <w:rPr>
        <w:rFonts w:cstheme="minorHAnsi"/>
        <w:sz w:val="14"/>
        <w:szCs w:val="14"/>
      </w:rPr>
      <w:t>-centrum</w:t>
    </w:r>
    <w:r w:rsidR="00AF46DB" w:rsidRPr="009A102E">
      <w:rPr>
        <w:rFonts w:cstheme="minorHAnsi"/>
        <w:sz w:val="14"/>
        <w:szCs w:val="14"/>
      </w:rPr>
      <w:tab/>
    </w:r>
    <w:r w:rsidR="00FB6A58" w:rsidRPr="009A102E">
      <w:rPr>
        <w:rFonts w:cstheme="minorHAnsi"/>
        <w:sz w:val="14"/>
        <w:szCs w:val="14"/>
      </w:rPr>
      <w:t>IČ: 44556969</w:t>
    </w:r>
    <w:r w:rsidR="00FB6A58" w:rsidRPr="009A102E">
      <w:rPr>
        <w:rFonts w:cstheme="minorHAnsi"/>
        <w:sz w:val="14"/>
        <w:szCs w:val="14"/>
      </w:rPr>
      <w:tab/>
      <w:t>tel.: 475 316 811</w:t>
    </w:r>
    <w:r w:rsidR="00AF46DB" w:rsidRPr="009A102E">
      <w:rPr>
        <w:rFonts w:cstheme="minorHAnsi"/>
        <w:sz w:val="14"/>
        <w:szCs w:val="14"/>
      </w:rPr>
      <w:tab/>
    </w:r>
    <w:r w:rsidR="009B363F" w:rsidRPr="009A102E">
      <w:rPr>
        <w:rFonts w:cstheme="minorHAnsi"/>
        <w:sz w:val="14"/>
        <w:szCs w:val="14"/>
      </w:rPr>
      <w:t>e-mail: skola@oaulpar.cz</w:t>
    </w:r>
  </w:p>
  <w:p w14:paraId="13581866" w14:textId="77777777" w:rsidR="00AF46DB" w:rsidRPr="009A102E" w:rsidRDefault="00AF46DB" w:rsidP="00A13CB5">
    <w:pPr>
      <w:pStyle w:val="Zpat"/>
      <w:tabs>
        <w:tab w:val="clear" w:pos="4536"/>
        <w:tab w:val="clear" w:pos="9072"/>
        <w:tab w:val="left" w:pos="0"/>
        <w:tab w:val="left" w:pos="3828"/>
        <w:tab w:val="left" w:pos="5670"/>
        <w:tab w:val="left" w:pos="7371"/>
      </w:tabs>
      <w:ind w:left="-142" w:right="-144"/>
      <w:rPr>
        <w:rFonts w:cstheme="minorHAnsi"/>
        <w:sz w:val="14"/>
        <w:szCs w:val="14"/>
      </w:rPr>
    </w:pPr>
    <w:r w:rsidRPr="009A102E">
      <w:rPr>
        <w:rFonts w:cstheme="minorHAnsi"/>
        <w:sz w:val="14"/>
        <w:szCs w:val="14"/>
      </w:rPr>
      <w:tab/>
    </w:r>
    <w:r w:rsidR="009B363F" w:rsidRPr="009A102E">
      <w:rPr>
        <w:rFonts w:cstheme="minorHAnsi"/>
        <w:sz w:val="14"/>
        <w:szCs w:val="14"/>
      </w:rPr>
      <w:t>ID datové schránky: t5vtd7e</w:t>
    </w:r>
    <w:r w:rsidR="00E265B6" w:rsidRPr="009A102E">
      <w:rPr>
        <w:rFonts w:cstheme="minorHAnsi"/>
        <w:sz w:val="14"/>
        <w:szCs w:val="14"/>
      </w:rPr>
      <w:tab/>
    </w:r>
    <w:r w:rsidR="00FB6A58" w:rsidRPr="009A102E">
      <w:rPr>
        <w:rFonts w:cstheme="minorHAnsi"/>
        <w:sz w:val="14"/>
        <w:szCs w:val="14"/>
      </w:rPr>
      <w:t>RED-IZO: 600011445</w:t>
    </w:r>
    <w:r w:rsidR="00374F01" w:rsidRPr="009A102E">
      <w:rPr>
        <w:rFonts w:cstheme="minorHAnsi"/>
        <w:sz w:val="14"/>
        <w:szCs w:val="14"/>
      </w:rPr>
      <w:tab/>
    </w:r>
    <w:r w:rsidR="00FB6A58" w:rsidRPr="009A102E">
      <w:rPr>
        <w:rFonts w:cstheme="minorHAnsi"/>
        <w:sz w:val="14"/>
        <w:szCs w:val="14"/>
      </w:rPr>
      <w:t>mobil: 731 478 567</w:t>
    </w:r>
    <w:r w:rsidR="00374F01" w:rsidRPr="009A102E">
      <w:rPr>
        <w:rFonts w:cstheme="minorHAnsi"/>
        <w:sz w:val="14"/>
        <w:szCs w:val="14"/>
      </w:rPr>
      <w:tab/>
    </w:r>
    <w:r w:rsidR="009B363F" w:rsidRPr="009A102E">
      <w:rPr>
        <w:rFonts w:cstheme="minorHAnsi"/>
        <w:sz w:val="14"/>
        <w:szCs w:val="14"/>
      </w:rPr>
      <w:t>web: www.oaulpar.cz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6E0C2" w14:textId="77777777" w:rsidR="00093A32" w:rsidRDefault="00093A32" w:rsidP="006D7640">
      <w:pPr>
        <w:spacing w:after="0" w:line="240" w:lineRule="auto"/>
      </w:pPr>
      <w:r>
        <w:separator/>
      </w:r>
    </w:p>
  </w:footnote>
  <w:footnote w:type="continuationSeparator" w:id="0">
    <w:p w14:paraId="499FD57F" w14:textId="77777777" w:rsidR="00093A32" w:rsidRDefault="00093A32" w:rsidP="006D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77AB" w14:textId="77777777" w:rsidR="00620BB9" w:rsidRPr="00375F05" w:rsidRDefault="00991D4A" w:rsidP="009A102E">
    <w:pPr>
      <w:pStyle w:val="Zhlav"/>
      <w:tabs>
        <w:tab w:val="clear" w:pos="4536"/>
        <w:tab w:val="clear" w:pos="9072"/>
      </w:tabs>
      <w:spacing w:before="240"/>
      <w:ind w:left="3402"/>
      <w:jc w:val="right"/>
      <w:rPr>
        <w:rFonts w:cstheme="minorHAnsi"/>
        <w:sz w:val="18"/>
        <w:szCs w:val="18"/>
        <w:lang w:eastAsia="cs-CZ"/>
      </w:rPr>
    </w:pPr>
    <w:r w:rsidRPr="00375F05">
      <w:rPr>
        <w:rFonts w:cstheme="minorHAnsi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25B69D85" wp14:editId="69C5C8C3">
          <wp:simplePos x="0" y="0"/>
          <wp:positionH relativeFrom="page">
            <wp:posOffset>900430</wp:posOffset>
          </wp:positionH>
          <wp:positionV relativeFrom="page">
            <wp:posOffset>431800</wp:posOffset>
          </wp:positionV>
          <wp:extent cx="1587600" cy="360000"/>
          <wp:effectExtent l="0" t="0" r="0" b="2540"/>
          <wp:wrapSquare wrapText="right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K_OBCHODN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483A" w:rsidRPr="00375F05">
      <w:rPr>
        <w:rFonts w:cstheme="minorHAnsi"/>
        <w:sz w:val="18"/>
        <w:szCs w:val="18"/>
        <w:lang w:eastAsia="cs-CZ"/>
      </w:rPr>
      <w:t>Obchodní akademie a jazyková škola s právem státní jazykové zkoušky,</w:t>
    </w:r>
  </w:p>
  <w:p w14:paraId="3E5A963D" w14:textId="77777777" w:rsidR="008E4312" w:rsidRPr="00991D4A" w:rsidRDefault="0043483A" w:rsidP="009A102E">
    <w:pPr>
      <w:pStyle w:val="Zhlav"/>
      <w:tabs>
        <w:tab w:val="clear" w:pos="4536"/>
        <w:tab w:val="clear" w:pos="9072"/>
      </w:tabs>
      <w:spacing w:after="120"/>
      <w:ind w:left="3402"/>
      <w:jc w:val="right"/>
      <w:rPr>
        <w:rFonts w:cstheme="minorHAnsi"/>
        <w:sz w:val="20"/>
        <w:szCs w:val="20"/>
        <w:lang w:eastAsia="cs-CZ"/>
      </w:rPr>
    </w:pPr>
    <w:r w:rsidRPr="00375F05">
      <w:rPr>
        <w:rFonts w:cstheme="minorHAnsi"/>
        <w:sz w:val="18"/>
        <w:szCs w:val="18"/>
        <w:lang w:eastAsia="cs-CZ"/>
      </w:rPr>
      <w:t>Ústí nad Labem, příspěvková organizace</w:t>
    </w:r>
  </w:p>
  <w:p w14:paraId="34428810" w14:textId="77777777" w:rsidR="008D3F0F" w:rsidRPr="00E33E23" w:rsidRDefault="009A102E" w:rsidP="00375F05">
    <w:pPr>
      <w:pStyle w:val="Zhlav"/>
      <w:tabs>
        <w:tab w:val="clear" w:pos="4536"/>
        <w:tab w:val="clear" w:pos="9072"/>
      </w:tabs>
      <w:spacing w:after="240"/>
      <w:ind w:left="3402"/>
      <w:jc w:val="right"/>
      <w:rPr>
        <w:rFonts w:cstheme="minorHAnsi"/>
        <w:sz w:val="16"/>
        <w:szCs w:val="16"/>
        <w:lang w:eastAsia="cs-CZ"/>
      </w:rPr>
    </w:pPr>
    <w:r w:rsidRPr="00E33E23">
      <w:rPr>
        <w:rFonts w:cstheme="minorHAnsi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B3CBB0" wp14:editId="0399F988">
              <wp:simplePos x="0" y="0"/>
              <wp:positionH relativeFrom="page">
                <wp:posOffset>817880</wp:posOffset>
              </wp:positionH>
              <wp:positionV relativeFrom="page">
                <wp:posOffset>934720</wp:posOffset>
              </wp:positionV>
              <wp:extent cx="5948680" cy="15240"/>
              <wp:effectExtent l="0" t="0" r="33020" b="2286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8680" cy="15240"/>
                      </a:xfrm>
                      <a:prstGeom prst="line">
                        <a:avLst/>
                      </a:prstGeom>
                      <a:ln>
                        <a:solidFill>
                          <a:srgbClr val="008C3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E5BBB0" id="Přímá spojnic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4.4pt,73.6pt" to="532.8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" strokecolor="#008c32">
              <w10:wrap anchorx="page" anchory="page"/>
            </v:line>
          </w:pict>
        </mc:Fallback>
      </mc:AlternateContent>
    </w:r>
    <w:r w:rsidR="008E4312" w:rsidRPr="00E33E23">
      <w:rPr>
        <w:rFonts w:cstheme="minorHAnsi"/>
        <w:sz w:val="16"/>
        <w:szCs w:val="16"/>
        <w:lang w:eastAsia="cs-CZ"/>
      </w:rPr>
      <w:t>Motto: „Výchovou a vzděláním k odpovědnosti</w:t>
    </w:r>
    <w:r w:rsidR="00285A54" w:rsidRPr="00E33E23">
      <w:rPr>
        <w:rFonts w:cstheme="minorHAnsi"/>
        <w:sz w:val="16"/>
        <w:szCs w:val="16"/>
        <w:lang w:eastAsia="cs-CZ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A2E5A"/>
    <w:multiLevelType w:val="multilevel"/>
    <w:tmpl w:val="CBC2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9316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40"/>
    <w:rsid w:val="00093A32"/>
    <w:rsid w:val="000F51A6"/>
    <w:rsid w:val="000F6F01"/>
    <w:rsid w:val="00101EB0"/>
    <w:rsid w:val="0017543D"/>
    <w:rsid w:val="001B12CD"/>
    <w:rsid w:val="00217F1C"/>
    <w:rsid w:val="00241FC6"/>
    <w:rsid w:val="0028184A"/>
    <w:rsid w:val="00285A54"/>
    <w:rsid w:val="002F3898"/>
    <w:rsid w:val="00374F01"/>
    <w:rsid w:val="00375F05"/>
    <w:rsid w:val="003A2FF6"/>
    <w:rsid w:val="00407F13"/>
    <w:rsid w:val="0043483A"/>
    <w:rsid w:val="004B2DCB"/>
    <w:rsid w:val="004C05AA"/>
    <w:rsid w:val="004C3D00"/>
    <w:rsid w:val="004F7BAB"/>
    <w:rsid w:val="005A43C1"/>
    <w:rsid w:val="00612048"/>
    <w:rsid w:val="00620BB9"/>
    <w:rsid w:val="006649B8"/>
    <w:rsid w:val="006C6C02"/>
    <w:rsid w:val="006D7640"/>
    <w:rsid w:val="006F201E"/>
    <w:rsid w:val="00725A8D"/>
    <w:rsid w:val="00787DB9"/>
    <w:rsid w:val="007B75A7"/>
    <w:rsid w:val="007C6A83"/>
    <w:rsid w:val="007D1183"/>
    <w:rsid w:val="0081429E"/>
    <w:rsid w:val="00844362"/>
    <w:rsid w:val="00865E95"/>
    <w:rsid w:val="008A261B"/>
    <w:rsid w:val="008B6D53"/>
    <w:rsid w:val="008D3F0F"/>
    <w:rsid w:val="008D44E5"/>
    <w:rsid w:val="008E4312"/>
    <w:rsid w:val="00972904"/>
    <w:rsid w:val="00991D4A"/>
    <w:rsid w:val="009A102E"/>
    <w:rsid w:val="009B363F"/>
    <w:rsid w:val="00A13CB5"/>
    <w:rsid w:val="00A90D34"/>
    <w:rsid w:val="00AF46DB"/>
    <w:rsid w:val="00B04777"/>
    <w:rsid w:val="00B20904"/>
    <w:rsid w:val="00B97701"/>
    <w:rsid w:val="00BD341E"/>
    <w:rsid w:val="00BD4B35"/>
    <w:rsid w:val="00C14BCC"/>
    <w:rsid w:val="00C14C73"/>
    <w:rsid w:val="00C1608C"/>
    <w:rsid w:val="00D21DC1"/>
    <w:rsid w:val="00D475FB"/>
    <w:rsid w:val="00D97365"/>
    <w:rsid w:val="00DA2E9D"/>
    <w:rsid w:val="00DD1D9C"/>
    <w:rsid w:val="00DF5D46"/>
    <w:rsid w:val="00E265B6"/>
    <w:rsid w:val="00E30536"/>
    <w:rsid w:val="00E33E23"/>
    <w:rsid w:val="00E531D9"/>
    <w:rsid w:val="00E80824"/>
    <w:rsid w:val="00EF5BD2"/>
    <w:rsid w:val="00F301BD"/>
    <w:rsid w:val="00F42954"/>
    <w:rsid w:val="00FB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C8E3DA"/>
  <w15:docId w15:val="{E46BD3E2-5690-42F6-AD0C-92D9EC53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640"/>
  </w:style>
  <w:style w:type="paragraph" w:styleId="Zpat">
    <w:name w:val="footer"/>
    <w:basedOn w:val="Normln"/>
    <w:link w:val="ZpatChar"/>
    <w:uiPriority w:val="99"/>
    <w:unhideWhenUsed/>
    <w:rsid w:val="006D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640"/>
  </w:style>
  <w:style w:type="paragraph" w:styleId="Textbubliny">
    <w:name w:val="Balloon Text"/>
    <w:basedOn w:val="Normln"/>
    <w:link w:val="TextbublinyChar"/>
    <w:uiPriority w:val="99"/>
    <w:semiHidden/>
    <w:unhideWhenUsed/>
    <w:rsid w:val="006D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64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F46D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90D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z/co-je-europass/dodatek-k-osvedcen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do.europass.cz/cs/zadost-o-dodate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15FE-07C0-4E2E-B26A-00A5835A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truxova</dc:creator>
  <cp:lastModifiedBy>Marcela Dalihodová</cp:lastModifiedBy>
  <cp:revision>3</cp:revision>
  <cp:lastPrinted>2023-10-04T19:29:00Z</cp:lastPrinted>
  <dcterms:created xsi:type="dcterms:W3CDTF">2025-05-08T17:00:00Z</dcterms:created>
  <dcterms:modified xsi:type="dcterms:W3CDTF">2025-05-08T17:06:00Z</dcterms:modified>
</cp:coreProperties>
</file>